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C0182" w14:textId="77777777" w:rsidR="00FD6ABC" w:rsidRDefault="00EB67F8">
      <w:pPr>
        <w:pStyle w:val="NoSpacing"/>
      </w:pPr>
      <w:r>
        <w:rPr>
          <w:noProof/>
          <w:lang w:val="en-GB"/>
        </w:rPr>
        <w:drawing>
          <wp:inline distT="0" distB="0" distL="0" distR="0" wp14:anchorId="4CD38032" wp14:editId="68E9D7B4">
            <wp:extent cx="2584706" cy="656946"/>
            <wp:effectExtent l="0" t="0" r="0" b="0"/>
            <wp:docPr id="1073741825" name="officeArt object" descr="TheValleysMedicalPartnership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ValleysMedicalPartnership logo.jpeg" descr="TheValleysMedicalPartnership logo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706" cy="656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742B5D0" w14:textId="77777777" w:rsidR="00FD6ABC" w:rsidRDefault="00EB67F8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VALLEYS MEDICAL </w:t>
      </w:r>
      <w:r w:rsidR="005B25E0">
        <w:rPr>
          <w:rFonts w:ascii="Arial" w:hAnsi="Arial"/>
          <w:b/>
          <w:bCs/>
          <w:sz w:val="32"/>
          <w:szCs w:val="32"/>
        </w:rPr>
        <w:t>PARTNERSHIP</w:t>
      </w:r>
      <w:r>
        <w:rPr>
          <w:rFonts w:ascii="Arial" w:hAnsi="Arial"/>
          <w:b/>
          <w:bCs/>
          <w:sz w:val="32"/>
          <w:szCs w:val="32"/>
        </w:rPr>
        <w:t xml:space="preserve"> PPG </w:t>
      </w:r>
    </w:p>
    <w:p w14:paraId="1545C162" w14:textId="77777777" w:rsidR="00FD6ABC" w:rsidRDefault="00FD6ABC">
      <w:pPr>
        <w:pStyle w:val="AgendaItems"/>
        <w:rPr>
          <w:rFonts w:ascii="Arial" w:eastAsia="Arial" w:hAnsi="Arial" w:cs="Arial"/>
          <w:sz w:val="32"/>
          <w:szCs w:val="32"/>
        </w:rPr>
      </w:pPr>
    </w:p>
    <w:p w14:paraId="301897C2" w14:textId="77777777" w:rsidR="00FD6ABC" w:rsidRDefault="00EB67F8" w:rsidP="00CC4AA7">
      <w:pPr>
        <w:pStyle w:val="AgendaItems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Date: </w:t>
      </w:r>
      <w:r w:rsidR="003913B1">
        <w:rPr>
          <w:rFonts w:ascii="Arial" w:hAnsi="Arial"/>
          <w:b/>
          <w:bCs/>
          <w:sz w:val="32"/>
          <w:szCs w:val="32"/>
        </w:rPr>
        <w:t>Thursday</w:t>
      </w:r>
      <w:r w:rsidR="0086554E">
        <w:rPr>
          <w:rFonts w:ascii="Arial" w:hAnsi="Arial"/>
          <w:b/>
          <w:bCs/>
          <w:sz w:val="32"/>
          <w:szCs w:val="32"/>
        </w:rPr>
        <w:t xml:space="preserve"> </w:t>
      </w:r>
      <w:r w:rsidR="00CC4AA7">
        <w:rPr>
          <w:rFonts w:ascii="Arial" w:hAnsi="Arial"/>
          <w:b/>
          <w:bCs/>
          <w:sz w:val="32"/>
          <w:szCs w:val="32"/>
        </w:rPr>
        <w:t>8 April 2021</w:t>
      </w:r>
      <w:r w:rsidR="00521707">
        <w:rPr>
          <w:rFonts w:ascii="Arial" w:hAnsi="Arial"/>
          <w:b/>
          <w:bCs/>
          <w:sz w:val="32"/>
          <w:szCs w:val="32"/>
        </w:rPr>
        <w:t xml:space="preserve"> 6.30pm</w:t>
      </w:r>
    </w:p>
    <w:p w14:paraId="3A82A812" w14:textId="77777777" w:rsidR="00CC4AA7" w:rsidRDefault="00CC4AA7" w:rsidP="00CC4AA7">
      <w:pPr>
        <w:pStyle w:val="AgendaItems"/>
        <w:rPr>
          <w:rFonts w:ascii="Arial" w:eastAsia="Arial" w:hAnsi="Arial" w:cs="Arial"/>
          <w:sz w:val="28"/>
          <w:szCs w:val="28"/>
        </w:rPr>
      </w:pPr>
    </w:p>
    <w:p w14:paraId="41769607" w14:textId="77777777" w:rsidR="00FD6ABC" w:rsidRDefault="00EB67F8">
      <w:pPr>
        <w:pStyle w:val="BodyA"/>
        <w:tabs>
          <w:tab w:val="left" w:pos="7350"/>
        </w:tabs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Venue: </w:t>
      </w:r>
      <w:r w:rsidR="0086554E">
        <w:rPr>
          <w:rFonts w:ascii="Arial" w:hAnsi="Arial"/>
          <w:b/>
          <w:bCs/>
          <w:sz w:val="32"/>
          <w:szCs w:val="32"/>
        </w:rPr>
        <w:t xml:space="preserve">Meeting held over </w:t>
      </w:r>
      <w:r w:rsidR="00CC4AA7">
        <w:rPr>
          <w:rFonts w:ascii="Arial" w:hAnsi="Arial"/>
          <w:b/>
          <w:bCs/>
          <w:sz w:val="32"/>
          <w:szCs w:val="32"/>
        </w:rPr>
        <w:t>Zoom</w:t>
      </w:r>
    </w:p>
    <w:p w14:paraId="7D665C10" w14:textId="77777777" w:rsidR="00FD6ABC" w:rsidRDefault="00FD6ABC">
      <w:pPr>
        <w:pStyle w:val="BodyA"/>
        <w:rPr>
          <w:rFonts w:ascii="Arial" w:eastAsia="Arial" w:hAnsi="Arial" w:cs="Arial"/>
          <w:sz w:val="28"/>
          <w:szCs w:val="28"/>
        </w:rPr>
      </w:pPr>
    </w:p>
    <w:p w14:paraId="5AE6C3A1" w14:textId="77777777" w:rsidR="00FD6ABC" w:rsidRDefault="00FD6ABC">
      <w:pPr>
        <w:pStyle w:val="BodyA"/>
        <w:rPr>
          <w:rFonts w:ascii="Arial" w:eastAsia="Arial" w:hAnsi="Arial" w:cs="Arial"/>
          <w:sz w:val="28"/>
          <w:szCs w:val="28"/>
        </w:rPr>
      </w:pPr>
    </w:p>
    <w:p w14:paraId="61EBCE07" w14:textId="77777777" w:rsidR="00FD6ABC" w:rsidRDefault="00EB67F8">
      <w:pPr>
        <w:pStyle w:val="BodyA"/>
        <w:rPr>
          <w:rFonts w:ascii="Arial" w:eastAsia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/>
          <w:b/>
          <w:bCs/>
          <w:sz w:val="28"/>
          <w:szCs w:val="28"/>
          <w:lang w:val="fr-FR"/>
        </w:rPr>
        <w:t>1. Attendance &amp; Apologies</w:t>
      </w:r>
    </w:p>
    <w:p w14:paraId="2E4BDAE1" w14:textId="77777777" w:rsidR="00FD6ABC" w:rsidRDefault="00FD6ABC">
      <w:pPr>
        <w:pStyle w:val="BodyA"/>
        <w:rPr>
          <w:rFonts w:ascii="Arial" w:eastAsia="Arial" w:hAnsi="Arial" w:cs="Arial"/>
          <w:sz w:val="28"/>
          <w:szCs w:val="28"/>
        </w:rPr>
      </w:pPr>
    </w:p>
    <w:tbl>
      <w:tblPr>
        <w:tblW w:w="962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5"/>
        <w:gridCol w:w="4405"/>
      </w:tblGrid>
      <w:tr w:rsidR="00FD6ABC" w14:paraId="53EB2573" w14:textId="77777777" w:rsidTr="00E179EE">
        <w:trPr>
          <w:trHeight w:val="3952"/>
        </w:trPr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B8A4" w14:textId="77777777" w:rsidR="00FD6ABC" w:rsidRDefault="00EB67F8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Present:</w:t>
            </w:r>
          </w:p>
          <w:p w14:paraId="62702951" w14:textId="77777777" w:rsidR="00FD6ABC" w:rsidRDefault="00EB67F8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Glyn Jones (Chair)</w:t>
            </w:r>
          </w:p>
          <w:p w14:paraId="03EDFC0B" w14:textId="77777777" w:rsidR="00FD6ABC" w:rsidRDefault="00EB67F8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Wendy Jones</w:t>
            </w:r>
          </w:p>
          <w:p w14:paraId="5BEAEFE3" w14:textId="77777777" w:rsidR="005B25E0" w:rsidRDefault="004A20F0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Howard Mills</w:t>
            </w:r>
          </w:p>
          <w:p w14:paraId="5F01B2A7" w14:textId="77777777" w:rsidR="0086554E" w:rsidRDefault="004A20F0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Jenny Mills</w:t>
            </w:r>
          </w:p>
          <w:p w14:paraId="5F2F8CAE" w14:textId="77777777" w:rsidR="0086554E" w:rsidRDefault="0086554E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Helen Lane</w:t>
            </w:r>
          </w:p>
          <w:p w14:paraId="3E34CB26" w14:textId="77777777" w:rsidR="00CC4AA7" w:rsidRDefault="00B32FE7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John Nee</w:t>
            </w:r>
            <w:r w:rsidR="00CC4AA7">
              <w:rPr>
                <w:rFonts w:ascii="Arial" w:hAnsi="Arial"/>
                <w:sz w:val="28"/>
                <w:szCs w:val="28"/>
              </w:rPr>
              <w:t>dham</w:t>
            </w:r>
          </w:p>
          <w:p w14:paraId="0A6245C7" w14:textId="77777777" w:rsidR="00E179EE" w:rsidRDefault="00E179EE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Mary Milner</w:t>
            </w:r>
          </w:p>
          <w:p w14:paraId="771B9604" w14:textId="77777777" w:rsidR="0086554E" w:rsidRDefault="0086554E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Sarah Bond</w:t>
            </w:r>
          </w:p>
          <w:p w14:paraId="78571687" w14:textId="77777777" w:rsidR="0086554E" w:rsidRDefault="0086554E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Pat Boyle</w:t>
            </w:r>
          </w:p>
          <w:p w14:paraId="40083BA5" w14:textId="77777777" w:rsidR="0086554E" w:rsidRDefault="0086554E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Bernie Highfield Business Manager</w:t>
            </w:r>
          </w:p>
          <w:p w14:paraId="16E4F37F" w14:textId="77777777" w:rsidR="0086554E" w:rsidRDefault="0086554E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Dr Louise Moss GP Partner</w:t>
            </w:r>
          </w:p>
          <w:p w14:paraId="685E1EB5" w14:textId="77777777" w:rsidR="00E179EE" w:rsidRPr="00E179EE" w:rsidRDefault="00E179EE" w:rsidP="0086554E">
            <w:pPr>
              <w:pStyle w:val="Body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Gavin Williamson Pharmacist Partner</w:t>
            </w:r>
          </w:p>
        </w:tc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0235" w14:textId="77777777" w:rsidR="00FD6ABC" w:rsidRDefault="00E179EE">
            <w:pPr>
              <w:pStyle w:val="BodyA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 w:rsidR="0029605B" w:rsidRPr="0029605B">
              <w:rPr>
                <w:rFonts w:ascii="Arial" w:hAnsi="Arial"/>
                <w:b/>
                <w:bCs/>
                <w:sz w:val="28"/>
                <w:szCs w:val="28"/>
              </w:rPr>
              <w:t>Apologies</w:t>
            </w:r>
            <w:r w:rsidR="0029605B"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</w:p>
          <w:p w14:paraId="3CDAA024" w14:textId="77777777" w:rsidR="001F23A5" w:rsidRDefault="00E179EE">
            <w:pPr>
              <w:pStyle w:val="BodyA"/>
              <w:jc w:val="both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    </w:t>
            </w:r>
            <w:r w:rsidR="0086554E">
              <w:rPr>
                <w:rFonts w:ascii="Arial" w:hAnsi="Arial"/>
                <w:bCs/>
                <w:sz w:val="28"/>
                <w:szCs w:val="28"/>
              </w:rPr>
              <w:t>Mike Kirby</w:t>
            </w:r>
          </w:p>
          <w:p w14:paraId="2A3E6CB5" w14:textId="77777777" w:rsidR="0086554E" w:rsidRDefault="00E179EE">
            <w:pPr>
              <w:pStyle w:val="BodyA"/>
              <w:jc w:val="both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    </w:t>
            </w:r>
            <w:r w:rsidR="0086554E">
              <w:rPr>
                <w:rFonts w:ascii="Arial" w:hAnsi="Arial"/>
                <w:bCs/>
                <w:sz w:val="28"/>
                <w:szCs w:val="28"/>
              </w:rPr>
              <w:t>Evelyn Kirby</w:t>
            </w:r>
          </w:p>
          <w:p w14:paraId="37DD173F" w14:textId="77777777" w:rsidR="00CC4AA7" w:rsidRDefault="00E179EE">
            <w:pPr>
              <w:pStyle w:val="BodyA"/>
              <w:jc w:val="both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    </w:t>
            </w:r>
            <w:r w:rsidR="00CC4AA7">
              <w:rPr>
                <w:rFonts w:ascii="Arial" w:hAnsi="Arial"/>
                <w:bCs/>
                <w:sz w:val="28"/>
                <w:szCs w:val="28"/>
              </w:rPr>
              <w:t>Mike Simms</w:t>
            </w:r>
          </w:p>
          <w:p w14:paraId="37D1AE45" w14:textId="77777777" w:rsidR="00CC4AA7" w:rsidRDefault="00E179EE">
            <w:pPr>
              <w:pStyle w:val="BodyA"/>
              <w:jc w:val="both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    </w:t>
            </w:r>
            <w:r w:rsidR="00CC4AA7">
              <w:rPr>
                <w:rFonts w:ascii="Arial" w:hAnsi="Arial"/>
                <w:bCs/>
                <w:sz w:val="28"/>
                <w:szCs w:val="28"/>
              </w:rPr>
              <w:t>Ryan Bond</w:t>
            </w:r>
          </w:p>
          <w:p w14:paraId="02175381" w14:textId="77777777" w:rsidR="004A20F0" w:rsidRDefault="004A20F0">
            <w:pPr>
              <w:pStyle w:val="BodyA"/>
              <w:jc w:val="both"/>
            </w:pPr>
          </w:p>
        </w:tc>
      </w:tr>
    </w:tbl>
    <w:p w14:paraId="7F087F59" w14:textId="77777777" w:rsidR="00FD6ABC" w:rsidRDefault="00FD6ABC">
      <w:pPr>
        <w:pStyle w:val="BodyA"/>
        <w:widowControl w:val="0"/>
        <w:ind w:left="2" w:hanging="2"/>
        <w:rPr>
          <w:rFonts w:ascii="Arial" w:eastAsia="Arial" w:hAnsi="Arial" w:cs="Arial"/>
          <w:sz w:val="28"/>
          <w:szCs w:val="28"/>
        </w:rPr>
      </w:pPr>
    </w:p>
    <w:p w14:paraId="040A709F" w14:textId="77777777" w:rsidR="00FD6ABC" w:rsidRDefault="00FD6AB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14:paraId="1F8F3DD5" w14:textId="77777777" w:rsidR="00FD6ABC" w:rsidRDefault="00FD6AB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14:paraId="5543E573" w14:textId="77777777" w:rsidR="00FD6ABC" w:rsidRPr="005B25E0" w:rsidRDefault="0086554E" w:rsidP="0086554E">
      <w:pPr>
        <w:pStyle w:val="BodyA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</w:t>
      </w:r>
      <w:r w:rsidR="00EB67F8" w:rsidRPr="005B25E0">
        <w:rPr>
          <w:rFonts w:ascii="Arial" w:hAnsi="Arial"/>
          <w:b/>
          <w:bCs/>
          <w:sz w:val="28"/>
          <w:szCs w:val="28"/>
        </w:rPr>
        <w:t>Chairman's Welcome and Apologies received</w:t>
      </w:r>
    </w:p>
    <w:p w14:paraId="28C65B26" w14:textId="77777777" w:rsidR="00FD6ABC" w:rsidRDefault="00FD6AB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14:paraId="5CA389A2" w14:textId="77777777" w:rsidR="00FD6ABC" w:rsidRDefault="00EB67F8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Glyn Jones welcomed attenders. Apologies were noted (see above).</w:t>
      </w:r>
    </w:p>
    <w:p w14:paraId="08E3FAF9" w14:textId="77777777" w:rsidR="001F23A5" w:rsidRPr="001F23A5" w:rsidRDefault="001F23A5">
      <w:pPr>
        <w:pStyle w:val="BodyA"/>
        <w:jc w:val="both"/>
        <w:rPr>
          <w:rFonts w:ascii="Arial" w:hAnsi="Arial"/>
          <w:sz w:val="28"/>
          <w:szCs w:val="28"/>
        </w:rPr>
      </w:pPr>
    </w:p>
    <w:p w14:paraId="2D1FE43F" w14:textId="77777777" w:rsidR="00FD6ABC" w:rsidRDefault="00FD6ABC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B840ACC" w14:textId="77777777" w:rsidR="00FB7676" w:rsidRDefault="00FB767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39EF9A4" w14:textId="77777777" w:rsidR="00FD6ABC" w:rsidRDefault="0086554E" w:rsidP="0086554E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</w:t>
      </w:r>
      <w:r w:rsidR="00EB67F8">
        <w:rPr>
          <w:rFonts w:ascii="Arial" w:hAnsi="Arial"/>
          <w:b/>
          <w:bCs/>
          <w:sz w:val="28"/>
          <w:szCs w:val="28"/>
        </w:rPr>
        <w:t>Minutes of Previous Meetings</w:t>
      </w:r>
    </w:p>
    <w:p w14:paraId="14DBF800" w14:textId="77777777" w:rsidR="00FD6ABC" w:rsidRDefault="00FD6ABC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5C5CF4C" w14:textId="77777777" w:rsidR="00CC4AA7" w:rsidRDefault="00EB67F8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minutes of the previous meeting on</w:t>
      </w:r>
      <w:r w:rsidR="001F23A5">
        <w:rPr>
          <w:rFonts w:ascii="Arial" w:hAnsi="Arial"/>
          <w:sz w:val="28"/>
          <w:szCs w:val="28"/>
        </w:rPr>
        <w:t xml:space="preserve"> </w:t>
      </w:r>
      <w:r w:rsidR="00CC4AA7">
        <w:rPr>
          <w:rFonts w:ascii="Arial" w:hAnsi="Arial"/>
          <w:sz w:val="28"/>
          <w:szCs w:val="28"/>
        </w:rPr>
        <w:t>28 January 2021</w:t>
      </w:r>
    </w:p>
    <w:p w14:paraId="20AE7266" w14:textId="77777777" w:rsidR="00FD6ABC" w:rsidRDefault="0086554E">
      <w:pPr>
        <w:pStyle w:val="BodyA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held over Microsoft teams were accepted as an accurate record.</w:t>
      </w:r>
    </w:p>
    <w:p w14:paraId="5F677A16" w14:textId="77777777" w:rsidR="00FD6ABC" w:rsidRDefault="00FD6ABC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FC37F54" w14:textId="77777777" w:rsidR="001F23A5" w:rsidRDefault="001F23A5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9F86B1F" w14:textId="77777777" w:rsidR="00FD6ABC" w:rsidRDefault="00FD6ABC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A32412E" w14:textId="77777777" w:rsidR="00FB7676" w:rsidRDefault="00FB767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4FB4F0A" w14:textId="77777777" w:rsidR="00FB7676" w:rsidRDefault="00FB767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813F77E" w14:textId="77777777" w:rsidR="00FB7676" w:rsidRDefault="00FB767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10A73D8" w14:textId="77777777" w:rsidR="00FB7676" w:rsidRDefault="00FB767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90ADB7E" w14:textId="77777777" w:rsidR="001F23A5" w:rsidRDefault="0086554E" w:rsidP="0086554E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3.</w:t>
      </w:r>
      <w:r w:rsidR="00EB67F8">
        <w:rPr>
          <w:rFonts w:ascii="Arial" w:hAnsi="Arial"/>
          <w:b/>
          <w:bCs/>
          <w:sz w:val="28"/>
          <w:szCs w:val="28"/>
        </w:rPr>
        <w:t>Matters arising from previous minutes</w:t>
      </w:r>
    </w:p>
    <w:p w14:paraId="20934931" w14:textId="77777777" w:rsidR="0086554E" w:rsidRDefault="0086554E" w:rsidP="0086554E">
      <w:pPr>
        <w:pStyle w:val="BodyA"/>
        <w:ind w:left="360"/>
        <w:jc w:val="both"/>
        <w:rPr>
          <w:rFonts w:ascii="Arial" w:hAnsi="Arial"/>
          <w:b/>
          <w:bCs/>
          <w:sz w:val="28"/>
          <w:szCs w:val="28"/>
        </w:rPr>
      </w:pPr>
    </w:p>
    <w:p w14:paraId="4D6B9D2A" w14:textId="77777777" w:rsidR="005B25E0" w:rsidRDefault="0086554E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First Contact </w:t>
      </w:r>
      <w:proofErr w:type="gramStart"/>
      <w:r>
        <w:rPr>
          <w:rFonts w:ascii="Arial" w:hAnsi="Arial"/>
          <w:bCs/>
          <w:sz w:val="28"/>
          <w:szCs w:val="28"/>
        </w:rPr>
        <w:t xml:space="preserve">Physio </w:t>
      </w:r>
      <w:r w:rsidR="00CC4AA7">
        <w:rPr>
          <w:rFonts w:ascii="Arial" w:hAnsi="Arial"/>
          <w:bCs/>
          <w:sz w:val="28"/>
          <w:szCs w:val="28"/>
        </w:rPr>
        <w:t xml:space="preserve"> (</w:t>
      </w:r>
      <w:proofErr w:type="gramEnd"/>
      <w:r w:rsidR="00CC4AA7">
        <w:rPr>
          <w:rFonts w:ascii="Arial" w:hAnsi="Arial"/>
          <w:bCs/>
          <w:sz w:val="28"/>
          <w:szCs w:val="28"/>
        </w:rPr>
        <w:t xml:space="preserve"> F.C.P.)</w:t>
      </w:r>
    </w:p>
    <w:p w14:paraId="34792F39" w14:textId="77777777" w:rsidR="00FB7676" w:rsidRDefault="00FB7676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</w:p>
    <w:p w14:paraId="281564D1" w14:textId="77777777" w:rsidR="0086554E" w:rsidRDefault="00CC4AA7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Details are now on the web site and have been shared for the newsletter. Bernie asked </w:t>
      </w:r>
      <w:proofErr w:type="spellStart"/>
      <w:r w:rsidR="00311699">
        <w:rPr>
          <w:rFonts w:ascii="Arial" w:hAnsi="Arial"/>
          <w:bCs/>
          <w:sz w:val="28"/>
          <w:szCs w:val="28"/>
        </w:rPr>
        <w:t>F.C.P.for</w:t>
      </w:r>
      <w:proofErr w:type="spellEnd"/>
      <w:r w:rsidR="00311699">
        <w:rPr>
          <w:rFonts w:ascii="Arial" w:hAnsi="Arial"/>
          <w:bCs/>
          <w:sz w:val="28"/>
          <w:szCs w:val="28"/>
        </w:rPr>
        <w:t xml:space="preserve"> some information bu</w:t>
      </w:r>
      <w:r>
        <w:rPr>
          <w:rFonts w:ascii="Arial" w:hAnsi="Arial"/>
          <w:bCs/>
          <w:sz w:val="28"/>
          <w:szCs w:val="28"/>
        </w:rPr>
        <w:t xml:space="preserve">t it has not been received to date. This is not a </w:t>
      </w:r>
      <w:proofErr w:type="gramStart"/>
      <w:r w:rsidR="00AB0ECA">
        <w:rPr>
          <w:rFonts w:ascii="Arial" w:hAnsi="Arial"/>
          <w:bCs/>
          <w:sz w:val="28"/>
          <w:szCs w:val="28"/>
        </w:rPr>
        <w:t>self-referral</w:t>
      </w:r>
      <w:r>
        <w:rPr>
          <w:rFonts w:ascii="Arial" w:hAnsi="Arial"/>
          <w:bCs/>
          <w:sz w:val="28"/>
          <w:szCs w:val="28"/>
        </w:rPr>
        <w:t xml:space="preserve"> service patients</w:t>
      </w:r>
      <w:proofErr w:type="gramEnd"/>
      <w:r>
        <w:rPr>
          <w:rFonts w:ascii="Arial" w:hAnsi="Arial"/>
          <w:bCs/>
          <w:sz w:val="28"/>
          <w:szCs w:val="28"/>
        </w:rPr>
        <w:t xml:space="preserve"> need to book through reception. F.C.P.</w:t>
      </w:r>
      <w:r w:rsidR="00311699">
        <w:rPr>
          <w:rFonts w:ascii="Arial" w:hAnsi="Arial"/>
          <w:bCs/>
          <w:sz w:val="28"/>
          <w:szCs w:val="28"/>
        </w:rPr>
        <w:t xml:space="preserve"> will then sign post and give advice then if </w:t>
      </w:r>
      <w:proofErr w:type="gramStart"/>
      <w:r w:rsidR="00311699">
        <w:rPr>
          <w:rFonts w:ascii="Arial" w:hAnsi="Arial"/>
          <w:bCs/>
          <w:sz w:val="28"/>
          <w:szCs w:val="28"/>
        </w:rPr>
        <w:t>necessary</w:t>
      </w:r>
      <w:proofErr w:type="gramEnd"/>
      <w:r w:rsidR="00311699">
        <w:rPr>
          <w:rFonts w:ascii="Arial" w:hAnsi="Arial"/>
          <w:bCs/>
          <w:sz w:val="28"/>
          <w:szCs w:val="28"/>
        </w:rPr>
        <w:t xml:space="preserve"> refer back to the GP.</w:t>
      </w:r>
    </w:p>
    <w:p w14:paraId="57C967DD" w14:textId="77777777" w:rsidR="0086554E" w:rsidRDefault="0086554E" w:rsidP="005B25E0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64A25D21" w14:textId="77777777" w:rsidR="00FB7676" w:rsidRDefault="0086554E" w:rsidP="005B25E0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4. </w:t>
      </w:r>
      <w:r w:rsidR="00311699">
        <w:rPr>
          <w:rFonts w:ascii="Arial" w:hAnsi="Arial"/>
          <w:b/>
          <w:bCs/>
          <w:sz w:val="28"/>
          <w:szCs w:val="28"/>
        </w:rPr>
        <w:t>Medicines Order Line (M.O.L.)</w:t>
      </w:r>
    </w:p>
    <w:p w14:paraId="43DB9EA5" w14:textId="77777777" w:rsidR="00FE5F64" w:rsidRDefault="00FE5F64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</w:p>
    <w:p w14:paraId="5B61E9BF" w14:textId="77777777" w:rsidR="00311699" w:rsidRDefault="00311699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Gavin Williamson the pharmacist partner gave a </w:t>
      </w:r>
      <w:proofErr w:type="spellStart"/>
      <w:r>
        <w:rPr>
          <w:rFonts w:ascii="Arial" w:hAnsi="Arial"/>
          <w:bCs/>
          <w:sz w:val="28"/>
          <w:szCs w:val="28"/>
        </w:rPr>
        <w:t>powerpoint</w:t>
      </w:r>
      <w:proofErr w:type="spellEnd"/>
      <w:r>
        <w:rPr>
          <w:rFonts w:ascii="Arial" w:hAnsi="Arial"/>
          <w:bCs/>
          <w:sz w:val="28"/>
          <w:szCs w:val="28"/>
        </w:rPr>
        <w:t xml:space="preserve"> presentation with 5 </w:t>
      </w:r>
      <w:r w:rsidR="00AB0ECA">
        <w:rPr>
          <w:rFonts w:ascii="Arial" w:hAnsi="Arial"/>
          <w:bCs/>
          <w:sz w:val="28"/>
          <w:szCs w:val="28"/>
        </w:rPr>
        <w:t xml:space="preserve">slides, </w:t>
      </w:r>
      <w:r w:rsidR="00D17949">
        <w:rPr>
          <w:rFonts w:ascii="Arial" w:hAnsi="Arial"/>
          <w:bCs/>
          <w:sz w:val="28"/>
          <w:szCs w:val="28"/>
        </w:rPr>
        <w:t>adding that information would be available on the practice web</w:t>
      </w:r>
      <w:r>
        <w:rPr>
          <w:rFonts w:ascii="Arial" w:hAnsi="Arial"/>
          <w:bCs/>
          <w:sz w:val="28"/>
          <w:szCs w:val="28"/>
        </w:rPr>
        <w:t xml:space="preserve">site </w:t>
      </w:r>
      <w:proofErr w:type="gramStart"/>
      <w:r>
        <w:rPr>
          <w:rFonts w:ascii="Arial" w:hAnsi="Arial"/>
          <w:bCs/>
          <w:sz w:val="28"/>
          <w:szCs w:val="28"/>
        </w:rPr>
        <w:t>and also</w:t>
      </w:r>
      <w:proofErr w:type="gramEnd"/>
      <w:r>
        <w:rPr>
          <w:rFonts w:ascii="Arial" w:hAnsi="Arial"/>
          <w:bCs/>
          <w:sz w:val="28"/>
          <w:szCs w:val="28"/>
        </w:rPr>
        <w:t xml:space="preserve"> the newsletter. M.O.L. is funded by the NHS and ensures that the patient orders only </w:t>
      </w:r>
      <w:r w:rsidR="00D17949">
        <w:rPr>
          <w:rFonts w:ascii="Arial" w:hAnsi="Arial"/>
          <w:bCs/>
          <w:sz w:val="28"/>
          <w:szCs w:val="28"/>
        </w:rPr>
        <w:t xml:space="preserve">the medication </w:t>
      </w:r>
      <w:r>
        <w:rPr>
          <w:rFonts w:ascii="Arial" w:hAnsi="Arial"/>
          <w:bCs/>
          <w:sz w:val="28"/>
          <w:szCs w:val="28"/>
        </w:rPr>
        <w:t xml:space="preserve">they </w:t>
      </w:r>
      <w:r w:rsidR="00D17949">
        <w:rPr>
          <w:rFonts w:ascii="Arial" w:hAnsi="Arial"/>
          <w:bCs/>
          <w:sz w:val="28"/>
          <w:szCs w:val="28"/>
        </w:rPr>
        <w:t>need</w:t>
      </w:r>
      <w:r>
        <w:rPr>
          <w:rFonts w:ascii="Arial" w:hAnsi="Arial"/>
          <w:bCs/>
          <w:sz w:val="28"/>
          <w:szCs w:val="28"/>
        </w:rPr>
        <w:t>, it is anticipated that this will save the NHS a vast amount of money.</w:t>
      </w:r>
    </w:p>
    <w:p w14:paraId="56511B01" w14:textId="77777777" w:rsidR="00311699" w:rsidRDefault="00311699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Batches will not be </w:t>
      </w:r>
      <w:proofErr w:type="gramStart"/>
      <w:r>
        <w:rPr>
          <w:rFonts w:ascii="Arial" w:hAnsi="Arial"/>
          <w:bCs/>
          <w:sz w:val="28"/>
          <w:szCs w:val="28"/>
        </w:rPr>
        <w:t>affected</w:t>
      </w:r>
      <w:proofErr w:type="gramEnd"/>
      <w:r>
        <w:rPr>
          <w:rFonts w:ascii="Arial" w:hAnsi="Arial"/>
          <w:bCs/>
          <w:sz w:val="28"/>
          <w:szCs w:val="28"/>
        </w:rPr>
        <w:t xml:space="preserve"> and it will still be possible to order through </w:t>
      </w:r>
      <w:proofErr w:type="spellStart"/>
      <w:r w:rsidR="00D17949">
        <w:rPr>
          <w:rFonts w:ascii="Arial" w:hAnsi="Arial"/>
          <w:bCs/>
          <w:sz w:val="28"/>
          <w:szCs w:val="28"/>
        </w:rPr>
        <w:t>S</w:t>
      </w:r>
      <w:r>
        <w:rPr>
          <w:rFonts w:ascii="Arial" w:hAnsi="Arial"/>
          <w:bCs/>
          <w:sz w:val="28"/>
          <w:szCs w:val="28"/>
        </w:rPr>
        <w:t>ystem</w:t>
      </w:r>
      <w:r w:rsidR="00D17949">
        <w:rPr>
          <w:rFonts w:ascii="Arial" w:hAnsi="Arial"/>
          <w:bCs/>
          <w:sz w:val="28"/>
          <w:szCs w:val="28"/>
        </w:rPr>
        <w:t>One</w:t>
      </w:r>
      <w:proofErr w:type="spellEnd"/>
      <w:r>
        <w:rPr>
          <w:rFonts w:ascii="Arial" w:hAnsi="Arial"/>
          <w:bCs/>
          <w:sz w:val="28"/>
          <w:szCs w:val="28"/>
        </w:rPr>
        <w:t xml:space="preserve"> </w:t>
      </w:r>
      <w:r w:rsidR="00D17949">
        <w:rPr>
          <w:rFonts w:ascii="Arial" w:hAnsi="Arial"/>
          <w:bCs/>
          <w:sz w:val="28"/>
          <w:szCs w:val="28"/>
        </w:rPr>
        <w:t>on</w:t>
      </w:r>
      <w:r>
        <w:rPr>
          <w:rFonts w:ascii="Arial" w:hAnsi="Arial"/>
          <w:bCs/>
          <w:sz w:val="28"/>
          <w:szCs w:val="28"/>
        </w:rPr>
        <w:t>line and the NHS app. This is a service for people who usually ring the surgery for their prescriptions and the start date is the 13</w:t>
      </w:r>
      <w:r w:rsidRPr="00311699">
        <w:rPr>
          <w:rFonts w:ascii="Arial" w:hAnsi="Arial"/>
          <w:bCs/>
          <w:sz w:val="28"/>
          <w:szCs w:val="28"/>
          <w:vertAlign w:val="superscript"/>
        </w:rPr>
        <w:t>th</w:t>
      </w:r>
      <w:r>
        <w:rPr>
          <w:rFonts w:ascii="Arial" w:hAnsi="Arial"/>
          <w:bCs/>
          <w:sz w:val="28"/>
          <w:szCs w:val="28"/>
        </w:rPr>
        <w:t xml:space="preserve"> May 2021.</w:t>
      </w:r>
    </w:p>
    <w:p w14:paraId="0085CE4F" w14:textId="77777777" w:rsidR="00311699" w:rsidRDefault="00311699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Unused </w:t>
      </w:r>
      <w:r w:rsidR="00D17949">
        <w:rPr>
          <w:rFonts w:ascii="Arial" w:hAnsi="Arial"/>
          <w:bCs/>
          <w:sz w:val="28"/>
          <w:szCs w:val="28"/>
        </w:rPr>
        <w:t>medications</w:t>
      </w:r>
      <w:r>
        <w:rPr>
          <w:rFonts w:ascii="Arial" w:hAnsi="Arial"/>
          <w:bCs/>
          <w:sz w:val="28"/>
          <w:szCs w:val="28"/>
        </w:rPr>
        <w:t xml:space="preserve"> were discussed as when they are returned to the pharmacy they cannot be used and are destroyed. Gavin was asked if </w:t>
      </w:r>
      <w:r w:rsidR="00D17949">
        <w:rPr>
          <w:rFonts w:ascii="Arial" w:hAnsi="Arial"/>
          <w:bCs/>
          <w:sz w:val="28"/>
          <w:szCs w:val="28"/>
        </w:rPr>
        <w:t>unused medication</w:t>
      </w:r>
      <w:r>
        <w:rPr>
          <w:rFonts w:ascii="Arial" w:hAnsi="Arial"/>
          <w:bCs/>
          <w:sz w:val="28"/>
          <w:szCs w:val="28"/>
        </w:rPr>
        <w:t xml:space="preserve"> could be sent abroad and he will find out.</w:t>
      </w:r>
    </w:p>
    <w:p w14:paraId="2848511E" w14:textId="77777777" w:rsidR="00FE5F64" w:rsidRPr="0086554E" w:rsidRDefault="00FE5F64" w:rsidP="005B25E0">
      <w:pPr>
        <w:pStyle w:val="BodyA"/>
        <w:jc w:val="both"/>
        <w:rPr>
          <w:rFonts w:ascii="Arial" w:hAnsi="Arial"/>
          <w:sz w:val="28"/>
          <w:szCs w:val="28"/>
        </w:rPr>
      </w:pPr>
    </w:p>
    <w:p w14:paraId="795CAA03" w14:textId="77777777" w:rsidR="00A16970" w:rsidRDefault="006167E4" w:rsidP="005B25E0">
      <w:pPr>
        <w:pStyle w:val="BodyA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5</w:t>
      </w:r>
      <w:r w:rsidR="00FE5F64">
        <w:rPr>
          <w:rFonts w:ascii="Arial" w:hAnsi="Arial"/>
          <w:b/>
          <w:sz w:val="28"/>
          <w:szCs w:val="28"/>
        </w:rPr>
        <w:t>.</w:t>
      </w:r>
      <w:r w:rsidR="00311699">
        <w:rPr>
          <w:rFonts w:ascii="Arial" w:hAnsi="Arial"/>
          <w:b/>
          <w:sz w:val="28"/>
          <w:szCs w:val="28"/>
        </w:rPr>
        <w:t xml:space="preserve">Covid -19 Vaccination </w:t>
      </w:r>
      <w:proofErr w:type="spellStart"/>
      <w:r w:rsidR="00311699">
        <w:rPr>
          <w:rFonts w:ascii="Arial" w:hAnsi="Arial"/>
          <w:b/>
          <w:sz w:val="28"/>
          <w:szCs w:val="28"/>
        </w:rPr>
        <w:t>programme</w:t>
      </w:r>
      <w:proofErr w:type="spellEnd"/>
      <w:r w:rsidR="00311699">
        <w:rPr>
          <w:rFonts w:ascii="Arial" w:hAnsi="Arial"/>
          <w:b/>
          <w:sz w:val="28"/>
          <w:szCs w:val="28"/>
        </w:rPr>
        <w:t xml:space="preserve"> update</w:t>
      </w:r>
    </w:p>
    <w:p w14:paraId="72F330AE" w14:textId="77777777" w:rsidR="00FE5F64" w:rsidRDefault="00FE5F64" w:rsidP="005B25E0">
      <w:pPr>
        <w:pStyle w:val="BodyA"/>
        <w:jc w:val="both"/>
        <w:rPr>
          <w:rFonts w:ascii="Arial" w:hAnsi="Arial"/>
          <w:b/>
          <w:sz w:val="28"/>
          <w:szCs w:val="28"/>
        </w:rPr>
      </w:pPr>
    </w:p>
    <w:p w14:paraId="769F87E8" w14:textId="77777777" w:rsidR="006167E4" w:rsidRDefault="00311699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AstraZeneca vaccine will no longer be given to the under 30s but as we are not currently vaccinating those patients it will not affect us </w:t>
      </w:r>
      <w:proofErr w:type="gramStart"/>
      <w:r>
        <w:rPr>
          <w:rFonts w:ascii="Arial" w:hAnsi="Arial"/>
          <w:sz w:val="28"/>
          <w:szCs w:val="28"/>
        </w:rPr>
        <w:t>at the moment</w:t>
      </w:r>
      <w:proofErr w:type="gramEnd"/>
      <w:r>
        <w:rPr>
          <w:rFonts w:ascii="Arial" w:hAnsi="Arial"/>
          <w:sz w:val="28"/>
          <w:szCs w:val="28"/>
        </w:rPr>
        <w:t>.</w:t>
      </w:r>
    </w:p>
    <w:p w14:paraId="612DC37E" w14:textId="77777777" w:rsidR="00311699" w:rsidRDefault="0015383B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surgery </w:t>
      </w:r>
      <w:r w:rsidR="00D17949">
        <w:rPr>
          <w:rFonts w:ascii="Arial" w:hAnsi="Arial"/>
          <w:sz w:val="28"/>
          <w:szCs w:val="28"/>
        </w:rPr>
        <w:t>staff have</w:t>
      </w:r>
      <w:r>
        <w:rPr>
          <w:rFonts w:ascii="Arial" w:hAnsi="Arial"/>
          <w:sz w:val="28"/>
          <w:szCs w:val="28"/>
        </w:rPr>
        <w:t xml:space="preserve"> been very busy ringing patients with their </w:t>
      </w:r>
      <w:proofErr w:type="gramStart"/>
      <w:r>
        <w:rPr>
          <w:rFonts w:ascii="Arial" w:hAnsi="Arial"/>
          <w:sz w:val="28"/>
          <w:szCs w:val="28"/>
        </w:rPr>
        <w:t>appointments,</w:t>
      </w:r>
      <w:proofErr w:type="gramEnd"/>
      <w:r>
        <w:rPr>
          <w:rFonts w:ascii="Arial" w:hAnsi="Arial"/>
          <w:sz w:val="28"/>
          <w:szCs w:val="28"/>
        </w:rPr>
        <w:t xml:space="preserve"> however they are now sending text messages so appointments can be booked directly. This is a URL and is specific to the patient and it cannot be shared. It is only valid for 7 days and can be used only once. The system seems to be working well.</w:t>
      </w:r>
    </w:p>
    <w:p w14:paraId="33B1AE7D" w14:textId="77777777" w:rsidR="0015383B" w:rsidRDefault="0015383B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total vaccinations given over both sites is 7500+ </w:t>
      </w:r>
    </w:p>
    <w:p w14:paraId="427FB299" w14:textId="77777777" w:rsidR="0015383B" w:rsidRDefault="0015383B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These are mainly 1</w:t>
      </w:r>
      <w:r w:rsidRPr="0015383B">
        <w:rPr>
          <w:rFonts w:ascii="Arial" w:hAnsi="Arial"/>
          <w:sz w:val="28"/>
          <w:szCs w:val="28"/>
          <w:vertAlign w:val="superscript"/>
        </w:rPr>
        <w:t>st</w:t>
      </w:r>
      <w:r>
        <w:rPr>
          <w:rFonts w:ascii="Arial" w:hAnsi="Arial"/>
          <w:sz w:val="28"/>
          <w:szCs w:val="28"/>
        </w:rPr>
        <w:t xml:space="preserve"> vaccinations and the 2</w:t>
      </w:r>
      <w:r w:rsidRPr="0015383B">
        <w:rPr>
          <w:rFonts w:ascii="Arial" w:hAnsi="Arial"/>
          <w:sz w:val="28"/>
          <w:szCs w:val="28"/>
          <w:vertAlign w:val="superscript"/>
        </w:rPr>
        <w:t>nd</w:t>
      </w:r>
      <w:r>
        <w:rPr>
          <w:rFonts w:ascii="Arial" w:hAnsi="Arial"/>
          <w:sz w:val="28"/>
          <w:szCs w:val="28"/>
        </w:rPr>
        <w:t xml:space="preserve"> doses have just begun.</w:t>
      </w:r>
    </w:p>
    <w:p w14:paraId="37F37279" w14:textId="77777777" w:rsidR="0015383B" w:rsidRDefault="00AB0ECA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Wherever</w:t>
      </w:r>
      <w:r w:rsidR="0015383B">
        <w:rPr>
          <w:rFonts w:ascii="Arial" w:hAnsi="Arial"/>
          <w:sz w:val="28"/>
          <w:szCs w:val="28"/>
        </w:rPr>
        <w:t xml:space="preserve"> patients have their 1</w:t>
      </w:r>
      <w:r w:rsidR="0015383B" w:rsidRPr="0015383B">
        <w:rPr>
          <w:rFonts w:ascii="Arial" w:hAnsi="Arial"/>
          <w:sz w:val="28"/>
          <w:szCs w:val="28"/>
          <w:vertAlign w:val="superscript"/>
        </w:rPr>
        <w:t>st</w:t>
      </w:r>
      <w:r w:rsidR="0015383B">
        <w:rPr>
          <w:rFonts w:ascii="Arial" w:hAnsi="Arial"/>
          <w:sz w:val="28"/>
          <w:szCs w:val="28"/>
        </w:rPr>
        <w:t xml:space="preserve"> dose they will</w:t>
      </w:r>
      <w:r w:rsidR="00D17949">
        <w:rPr>
          <w:rFonts w:ascii="Arial" w:hAnsi="Arial"/>
          <w:sz w:val="28"/>
          <w:szCs w:val="28"/>
        </w:rPr>
        <w:t xml:space="preserve"> usually</w:t>
      </w:r>
      <w:r w:rsidR="0015383B">
        <w:rPr>
          <w:rFonts w:ascii="Arial" w:hAnsi="Arial"/>
          <w:sz w:val="28"/>
          <w:szCs w:val="28"/>
        </w:rPr>
        <w:t xml:space="preserve"> have their 2</w:t>
      </w:r>
      <w:r w:rsidR="0015383B" w:rsidRPr="0015383B">
        <w:rPr>
          <w:rFonts w:ascii="Arial" w:hAnsi="Arial"/>
          <w:sz w:val="28"/>
          <w:szCs w:val="28"/>
          <w:vertAlign w:val="superscript"/>
        </w:rPr>
        <w:t>nd</w:t>
      </w:r>
      <w:r w:rsidR="0015383B">
        <w:rPr>
          <w:rFonts w:ascii="Arial" w:hAnsi="Arial"/>
          <w:sz w:val="28"/>
          <w:szCs w:val="28"/>
        </w:rPr>
        <w:t xml:space="preserve"> at the same venue.</w:t>
      </w:r>
    </w:p>
    <w:p w14:paraId="117B4C19" w14:textId="77777777" w:rsidR="0015383B" w:rsidRDefault="0015383B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was a discussion on if there was a greater gap than 12 weeks between doses does it matter</w:t>
      </w:r>
      <w:r w:rsidR="003A4EE0">
        <w:rPr>
          <w:rFonts w:ascii="Arial" w:hAnsi="Arial"/>
          <w:sz w:val="28"/>
          <w:szCs w:val="28"/>
        </w:rPr>
        <w:t xml:space="preserve">. As there is little evidence to draw upon at this stage, </w:t>
      </w:r>
      <w:r w:rsidR="00AB0ECA">
        <w:rPr>
          <w:rFonts w:ascii="Arial" w:hAnsi="Arial"/>
          <w:sz w:val="28"/>
          <w:szCs w:val="28"/>
        </w:rPr>
        <w:t>t</w:t>
      </w:r>
      <w:r w:rsidR="003A4EE0">
        <w:rPr>
          <w:rFonts w:ascii="Arial" w:hAnsi="Arial"/>
          <w:sz w:val="28"/>
          <w:szCs w:val="28"/>
        </w:rPr>
        <w:t xml:space="preserve">here wasn’t a clear </w:t>
      </w:r>
      <w:proofErr w:type="gramStart"/>
      <w:r w:rsidR="003A4EE0">
        <w:rPr>
          <w:rFonts w:ascii="Arial" w:hAnsi="Arial"/>
          <w:sz w:val="28"/>
          <w:szCs w:val="28"/>
        </w:rPr>
        <w:t>answer .</w:t>
      </w:r>
      <w:proofErr w:type="gramEnd"/>
    </w:p>
    <w:p w14:paraId="42232124" w14:textId="77777777" w:rsidR="0015383B" w:rsidRDefault="00EE4B39" w:rsidP="005B25E0">
      <w:pPr>
        <w:pStyle w:val="BodyA"/>
        <w:jc w:val="both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Also</w:t>
      </w:r>
      <w:proofErr w:type="gramEnd"/>
      <w:r>
        <w:rPr>
          <w:rFonts w:ascii="Arial" w:hAnsi="Arial"/>
          <w:sz w:val="28"/>
          <w:szCs w:val="28"/>
        </w:rPr>
        <w:t xml:space="preserve"> a discussion on anti</w:t>
      </w:r>
      <w:r w:rsidR="0015383B">
        <w:rPr>
          <w:rFonts w:ascii="Arial" w:hAnsi="Arial"/>
          <w:sz w:val="28"/>
          <w:szCs w:val="28"/>
        </w:rPr>
        <w:t>body testing and how reliable the results were.</w:t>
      </w:r>
    </w:p>
    <w:p w14:paraId="58BB358C" w14:textId="77777777" w:rsidR="0015383B" w:rsidRDefault="0015383B" w:rsidP="005B25E0">
      <w:pPr>
        <w:pStyle w:val="BodyA"/>
        <w:jc w:val="both"/>
        <w:rPr>
          <w:rFonts w:ascii="Arial" w:hAnsi="Arial"/>
          <w:sz w:val="28"/>
          <w:szCs w:val="28"/>
        </w:rPr>
      </w:pPr>
    </w:p>
    <w:p w14:paraId="2102230A" w14:textId="77777777" w:rsidR="00214976" w:rsidRDefault="00214976" w:rsidP="005B25E0">
      <w:pPr>
        <w:pStyle w:val="BodyA"/>
        <w:jc w:val="both"/>
        <w:rPr>
          <w:rFonts w:ascii="Arial" w:hAnsi="Arial"/>
          <w:sz w:val="28"/>
          <w:szCs w:val="28"/>
        </w:rPr>
      </w:pPr>
    </w:p>
    <w:p w14:paraId="6A06EEAD" w14:textId="77777777" w:rsidR="00214976" w:rsidRDefault="00214976" w:rsidP="005B25E0">
      <w:pPr>
        <w:pStyle w:val="BodyA"/>
        <w:jc w:val="both"/>
        <w:rPr>
          <w:rFonts w:ascii="Arial" w:hAnsi="Arial"/>
          <w:sz w:val="28"/>
          <w:szCs w:val="28"/>
        </w:rPr>
      </w:pPr>
    </w:p>
    <w:p w14:paraId="26FF5DF5" w14:textId="77777777" w:rsidR="00214976" w:rsidRDefault="00214976" w:rsidP="005B25E0">
      <w:pPr>
        <w:pStyle w:val="BodyA"/>
        <w:jc w:val="both"/>
        <w:rPr>
          <w:rFonts w:ascii="Arial" w:hAnsi="Arial"/>
          <w:sz w:val="28"/>
          <w:szCs w:val="28"/>
        </w:rPr>
      </w:pPr>
    </w:p>
    <w:p w14:paraId="2DC44431" w14:textId="77777777" w:rsidR="00214976" w:rsidRDefault="00214976" w:rsidP="005B25E0">
      <w:pPr>
        <w:pStyle w:val="BodyA"/>
        <w:jc w:val="both"/>
        <w:rPr>
          <w:rFonts w:ascii="Arial" w:hAnsi="Arial"/>
          <w:sz w:val="28"/>
          <w:szCs w:val="28"/>
        </w:rPr>
      </w:pPr>
    </w:p>
    <w:p w14:paraId="5D78CA84" w14:textId="77777777" w:rsidR="00214976" w:rsidRDefault="00214976" w:rsidP="005B25E0">
      <w:pPr>
        <w:pStyle w:val="BodyA"/>
        <w:jc w:val="both"/>
        <w:rPr>
          <w:rFonts w:ascii="Arial" w:hAnsi="Arial"/>
          <w:sz w:val="28"/>
          <w:szCs w:val="28"/>
        </w:rPr>
      </w:pPr>
    </w:p>
    <w:p w14:paraId="7DFE0510" w14:textId="77777777" w:rsidR="0015383B" w:rsidRDefault="0015383B" w:rsidP="005B25E0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5153239" w14:textId="77777777" w:rsidR="0015383B" w:rsidRDefault="006167E4" w:rsidP="00E1339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 w:rsidR="00E13396">
        <w:rPr>
          <w:rFonts w:ascii="Arial" w:eastAsia="Arial" w:hAnsi="Arial" w:cs="Arial"/>
          <w:b/>
          <w:bCs/>
          <w:sz w:val="28"/>
          <w:szCs w:val="28"/>
        </w:rPr>
        <w:t>.</w:t>
      </w:r>
      <w:r w:rsidR="0015383B">
        <w:rPr>
          <w:rFonts w:ascii="Arial" w:eastAsia="Arial" w:hAnsi="Arial" w:cs="Arial"/>
          <w:b/>
          <w:bCs/>
          <w:sz w:val="28"/>
          <w:szCs w:val="28"/>
        </w:rPr>
        <w:t xml:space="preserve"> Joint Chesterfield and Dronfield PPG</w:t>
      </w:r>
    </w:p>
    <w:p w14:paraId="69346E79" w14:textId="77777777" w:rsidR="0015383B" w:rsidRDefault="0015383B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1B7F19E3" w14:textId="77777777" w:rsidR="002C31B3" w:rsidRDefault="005C5273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The Valleys PPG were invited to join a Chesterfield and Dronfield PCN PPG group, along with other Dronfield Practices</w:t>
      </w:r>
      <w:r w:rsidR="0015383B">
        <w:rPr>
          <w:rFonts w:ascii="Arial" w:eastAsia="Arial" w:hAnsi="Arial" w:cs="Arial"/>
          <w:bCs/>
          <w:sz w:val="28"/>
          <w:szCs w:val="28"/>
        </w:rPr>
        <w:t>.</w:t>
      </w:r>
      <w:r w:rsidR="00B32FE7">
        <w:rPr>
          <w:rFonts w:ascii="Arial" w:eastAsia="Arial" w:hAnsi="Arial" w:cs="Arial"/>
          <w:bCs/>
          <w:sz w:val="28"/>
          <w:szCs w:val="28"/>
        </w:rPr>
        <w:t xml:space="preserve"> A</w:t>
      </w:r>
      <w:r w:rsidR="0015383B">
        <w:rPr>
          <w:rFonts w:ascii="Arial" w:eastAsia="Arial" w:hAnsi="Arial" w:cs="Arial"/>
          <w:bCs/>
          <w:sz w:val="28"/>
          <w:szCs w:val="28"/>
        </w:rPr>
        <w:t xml:space="preserve">fter a </w:t>
      </w:r>
      <w:proofErr w:type="gramStart"/>
      <w:r w:rsidR="0015383B">
        <w:rPr>
          <w:rFonts w:ascii="Arial" w:eastAsia="Arial" w:hAnsi="Arial" w:cs="Arial"/>
          <w:bCs/>
          <w:sz w:val="28"/>
          <w:szCs w:val="28"/>
        </w:rPr>
        <w:t xml:space="preserve">brief discussion </w:t>
      </w:r>
      <w:r>
        <w:rPr>
          <w:rFonts w:ascii="Arial" w:eastAsia="Arial" w:hAnsi="Arial" w:cs="Arial"/>
          <w:bCs/>
          <w:sz w:val="28"/>
          <w:szCs w:val="28"/>
        </w:rPr>
        <w:t>members</w:t>
      </w:r>
      <w:proofErr w:type="gramEnd"/>
      <w:r>
        <w:rPr>
          <w:rFonts w:ascii="Arial" w:eastAsia="Arial" w:hAnsi="Arial" w:cs="Arial"/>
          <w:bCs/>
          <w:sz w:val="28"/>
          <w:szCs w:val="28"/>
        </w:rPr>
        <w:t xml:space="preserve"> felt there was no</w:t>
      </w:r>
      <w:r w:rsidR="0015383B">
        <w:rPr>
          <w:rFonts w:ascii="Arial" w:eastAsia="Arial" w:hAnsi="Arial" w:cs="Arial"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sz w:val="28"/>
          <w:szCs w:val="28"/>
        </w:rPr>
        <w:t>benefit in</w:t>
      </w:r>
      <w:r w:rsidR="0015383B">
        <w:rPr>
          <w:rFonts w:ascii="Arial" w:eastAsia="Arial" w:hAnsi="Arial" w:cs="Arial"/>
          <w:bCs/>
          <w:sz w:val="28"/>
          <w:szCs w:val="28"/>
        </w:rPr>
        <w:t xml:space="preserve"> participat</w:t>
      </w:r>
      <w:r>
        <w:rPr>
          <w:rFonts w:ascii="Arial" w:eastAsia="Arial" w:hAnsi="Arial" w:cs="Arial"/>
          <w:bCs/>
          <w:sz w:val="28"/>
          <w:szCs w:val="28"/>
        </w:rPr>
        <w:t>ing in this wider PPG group</w:t>
      </w:r>
      <w:r w:rsidR="00F26133">
        <w:rPr>
          <w:rFonts w:ascii="Arial" w:eastAsia="Arial" w:hAnsi="Arial" w:cs="Arial"/>
          <w:bCs/>
          <w:sz w:val="28"/>
          <w:szCs w:val="28"/>
        </w:rPr>
        <w:t xml:space="preserve"> and </w:t>
      </w:r>
      <w:r>
        <w:rPr>
          <w:rFonts w:ascii="Arial" w:eastAsia="Arial" w:hAnsi="Arial" w:cs="Arial"/>
          <w:bCs/>
          <w:sz w:val="28"/>
          <w:szCs w:val="28"/>
        </w:rPr>
        <w:t>therefore it</w:t>
      </w:r>
      <w:r w:rsidR="00F26133">
        <w:rPr>
          <w:rFonts w:ascii="Arial" w:eastAsia="Arial" w:hAnsi="Arial" w:cs="Arial"/>
          <w:bCs/>
          <w:sz w:val="28"/>
          <w:szCs w:val="28"/>
        </w:rPr>
        <w:t xml:space="preserve"> was decided not to join</w:t>
      </w:r>
      <w:r>
        <w:rPr>
          <w:rFonts w:ascii="Arial" w:eastAsia="Arial" w:hAnsi="Arial" w:cs="Arial"/>
          <w:bCs/>
          <w:sz w:val="28"/>
          <w:szCs w:val="28"/>
        </w:rPr>
        <w:t>,</w:t>
      </w:r>
      <w:r w:rsidR="00F26133">
        <w:rPr>
          <w:rFonts w:ascii="Arial" w:eastAsia="Arial" w:hAnsi="Arial" w:cs="Arial"/>
          <w:bCs/>
          <w:sz w:val="28"/>
          <w:szCs w:val="28"/>
        </w:rPr>
        <w:t xml:space="preserve"> but to continue to support </w:t>
      </w:r>
      <w:r>
        <w:rPr>
          <w:rFonts w:ascii="Arial" w:eastAsia="Arial" w:hAnsi="Arial" w:cs="Arial"/>
          <w:bCs/>
          <w:sz w:val="28"/>
          <w:szCs w:val="28"/>
        </w:rPr>
        <w:t>The Valleys Medical Partnership</w:t>
      </w:r>
      <w:r w:rsidR="003A4EE0">
        <w:rPr>
          <w:rFonts w:ascii="Arial" w:eastAsia="Arial" w:hAnsi="Arial" w:cs="Arial"/>
          <w:bCs/>
          <w:sz w:val="28"/>
          <w:szCs w:val="28"/>
        </w:rPr>
        <w:t xml:space="preserve"> and</w:t>
      </w:r>
      <w:r>
        <w:rPr>
          <w:rFonts w:ascii="Arial" w:eastAsia="Arial" w:hAnsi="Arial" w:cs="Arial"/>
          <w:bCs/>
          <w:sz w:val="28"/>
          <w:szCs w:val="28"/>
        </w:rPr>
        <w:t xml:space="preserve"> our own North East Derbyshire</w:t>
      </w:r>
      <w:r w:rsidR="003A4EE0">
        <w:rPr>
          <w:rFonts w:ascii="Arial" w:eastAsia="Arial" w:hAnsi="Arial" w:cs="Arial"/>
          <w:bCs/>
          <w:sz w:val="28"/>
          <w:szCs w:val="28"/>
        </w:rPr>
        <w:t xml:space="preserve"> PCN</w:t>
      </w:r>
      <w:r w:rsidR="00F26133">
        <w:rPr>
          <w:rFonts w:ascii="Arial" w:eastAsia="Arial" w:hAnsi="Arial" w:cs="Arial"/>
          <w:bCs/>
          <w:sz w:val="28"/>
          <w:szCs w:val="28"/>
        </w:rPr>
        <w:t>.</w:t>
      </w:r>
      <w:r w:rsidR="00B32FE7">
        <w:rPr>
          <w:rFonts w:ascii="Arial" w:eastAsia="Arial" w:hAnsi="Arial" w:cs="Arial"/>
          <w:bCs/>
          <w:sz w:val="28"/>
          <w:szCs w:val="28"/>
        </w:rPr>
        <w:t xml:space="preserve"> Glyn will </w:t>
      </w:r>
      <w:r>
        <w:rPr>
          <w:rFonts w:ascii="Arial" w:eastAsia="Arial" w:hAnsi="Arial" w:cs="Arial"/>
          <w:bCs/>
          <w:sz w:val="28"/>
          <w:szCs w:val="28"/>
        </w:rPr>
        <w:t>make contact and</w:t>
      </w:r>
      <w:r w:rsidR="00214976">
        <w:rPr>
          <w:rFonts w:ascii="Arial" w:eastAsia="Arial" w:hAnsi="Arial" w:cs="Arial"/>
          <w:bCs/>
          <w:sz w:val="28"/>
          <w:szCs w:val="28"/>
        </w:rPr>
        <w:t xml:space="preserve"> decline their invite.</w:t>
      </w:r>
    </w:p>
    <w:p w14:paraId="7610CB97" w14:textId="77777777" w:rsidR="006167E4" w:rsidRPr="006167E4" w:rsidRDefault="006167E4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7D5F4D8C" w14:textId="77777777" w:rsidR="00E13396" w:rsidRPr="00E13396" w:rsidRDefault="00E13396" w:rsidP="00E13396">
      <w:pPr>
        <w:pStyle w:val="BodyA"/>
        <w:ind w:left="360"/>
        <w:jc w:val="both"/>
        <w:rPr>
          <w:rFonts w:ascii="Arial" w:eastAsia="Arial" w:hAnsi="Arial" w:cs="Arial"/>
          <w:bCs/>
          <w:sz w:val="28"/>
          <w:szCs w:val="28"/>
        </w:rPr>
      </w:pPr>
    </w:p>
    <w:p w14:paraId="4C2EF110" w14:textId="77777777" w:rsidR="00E13396" w:rsidRDefault="002C31B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7</w:t>
      </w:r>
      <w:r w:rsidR="00E13396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r w:rsidR="00F26133">
        <w:rPr>
          <w:rFonts w:ascii="Arial" w:eastAsia="Arial" w:hAnsi="Arial" w:cs="Arial"/>
          <w:b/>
          <w:bCs/>
          <w:sz w:val="28"/>
          <w:szCs w:val="28"/>
        </w:rPr>
        <w:t>Practice update</w:t>
      </w:r>
    </w:p>
    <w:p w14:paraId="3FE2E0BC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7DD451AD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Moss Valley</w:t>
      </w:r>
    </w:p>
    <w:p w14:paraId="554E61B1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B06A947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Leavers</w:t>
      </w:r>
    </w:p>
    <w:p w14:paraId="0998EACE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4A74846D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 w:rsidRPr="00F26133">
        <w:rPr>
          <w:rFonts w:ascii="Arial" w:eastAsia="Arial" w:hAnsi="Arial" w:cs="Arial"/>
          <w:bCs/>
          <w:sz w:val="28"/>
          <w:szCs w:val="28"/>
        </w:rPr>
        <w:t>Dr Worthington GP</w:t>
      </w:r>
      <w:r>
        <w:rPr>
          <w:rFonts w:ascii="Arial" w:eastAsia="Arial" w:hAnsi="Arial" w:cs="Arial"/>
          <w:bCs/>
          <w:sz w:val="28"/>
          <w:szCs w:val="28"/>
        </w:rPr>
        <w:t xml:space="preserve"> (m)</w:t>
      </w:r>
    </w:p>
    <w:p w14:paraId="73092E26" w14:textId="77777777" w:rsidR="00F26133" w:rsidRDefault="00AB0ECA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Dr Lavender GP</w:t>
      </w:r>
      <w:r w:rsidR="00F26133">
        <w:rPr>
          <w:rFonts w:ascii="Arial" w:eastAsia="Arial" w:hAnsi="Arial" w:cs="Arial"/>
          <w:bCs/>
          <w:sz w:val="28"/>
          <w:szCs w:val="28"/>
        </w:rPr>
        <w:t xml:space="preserve"> Registrar (f)</w:t>
      </w:r>
    </w:p>
    <w:p w14:paraId="423C5EDE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Dianne</w:t>
      </w:r>
      <w:r w:rsidR="005C5273">
        <w:rPr>
          <w:rFonts w:ascii="Arial" w:eastAsia="Arial" w:hAnsi="Arial" w:cs="Arial"/>
          <w:bCs/>
          <w:sz w:val="28"/>
          <w:szCs w:val="28"/>
        </w:rPr>
        <w:t xml:space="preserve"> - Receptionist</w:t>
      </w:r>
    </w:p>
    <w:p w14:paraId="21103641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05FE19A8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F26133">
        <w:rPr>
          <w:rFonts w:ascii="Arial" w:eastAsia="Arial" w:hAnsi="Arial" w:cs="Arial"/>
          <w:b/>
          <w:bCs/>
          <w:sz w:val="28"/>
          <w:szCs w:val="28"/>
        </w:rPr>
        <w:t>New starters</w:t>
      </w:r>
    </w:p>
    <w:p w14:paraId="002B04CC" w14:textId="77777777" w:rsidR="00F26133" w:rsidRP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0D63B385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Dr Morris (f) F</w:t>
      </w:r>
      <w:proofErr w:type="gramStart"/>
      <w:r>
        <w:rPr>
          <w:rFonts w:ascii="Arial" w:eastAsia="Arial" w:hAnsi="Arial" w:cs="Arial"/>
          <w:bCs/>
          <w:sz w:val="28"/>
          <w:szCs w:val="28"/>
        </w:rPr>
        <w:t>2  doctor</w:t>
      </w:r>
      <w:proofErr w:type="gramEnd"/>
    </w:p>
    <w:p w14:paraId="44EAABA4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Dr </w:t>
      </w:r>
      <w:proofErr w:type="spellStart"/>
      <w:r>
        <w:rPr>
          <w:rFonts w:ascii="Arial" w:eastAsia="Arial" w:hAnsi="Arial" w:cs="Arial"/>
          <w:bCs/>
          <w:sz w:val="28"/>
          <w:szCs w:val="28"/>
        </w:rPr>
        <w:t>Chmielewska</w:t>
      </w:r>
      <w:proofErr w:type="spellEnd"/>
      <w:r>
        <w:rPr>
          <w:rFonts w:ascii="Arial" w:eastAsia="Arial" w:hAnsi="Arial" w:cs="Arial"/>
          <w:bCs/>
          <w:sz w:val="28"/>
          <w:szCs w:val="28"/>
        </w:rPr>
        <w:t xml:space="preserve"> (f)</w:t>
      </w:r>
      <w:r w:rsidR="00AB0ECA">
        <w:rPr>
          <w:rFonts w:ascii="Arial" w:eastAsia="Arial" w:hAnsi="Arial" w:cs="Arial"/>
          <w:bCs/>
          <w:sz w:val="28"/>
          <w:szCs w:val="28"/>
        </w:rPr>
        <w:t xml:space="preserve"> GP Registrar</w:t>
      </w:r>
    </w:p>
    <w:p w14:paraId="79C78EDE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Monica (Lydia) Hide </w:t>
      </w:r>
      <w:r w:rsidR="00AB0ECA">
        <w:rPr>
          <w:rFonts w:ascii="Arial" w:eastAsia="Arial" w:hAnsi="Arial" w:cs="Arial"/>
          <w:bCs/>
          <w:sz w:val="28"/>
          <w:szCs w:val="28"/>
        </w:rPr>
        <w:t>-</w:t>
      </w:r>
      <w:r w:rsidR="005C5273">
        <w:rPr>
          <w:rFonts w:ascii="Arial" w:eastAsia="Arial" w:hAnsi="Arial" w:cs="Arial"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sz w:val="28"/>
          <w:szCs w:val="28"/>
        </w:rPr>
        <w:t>trainee physician associate</w:t>
      </w:r>
    </w:p>
    <w:p w14:paraId="77C0DA53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Dr </w:t>
      </w:r>
      <w:proofErr w:type="spellStart"/>
      <w:r>
        <w:rPr>
          <w:rFonts w:ascii="Arial" w:eastAsia="Arial" w:hAnsi="Arial" w:cs="Arial"/>
          <w:bCs/>
          <w:sz w:val="28"/>
          <w:szCs w:val="28"/>
        </w:rPr>
        <w:t>Dils</w:t>
      </w:r>
      <w:proofErr w:type="spellEnd"/>
      <w:r>
        <w:rPr>
          <w:rFonts w:ascii="Arial" w:eastAsia="Arial" w:hAnsi="Arial" w:cs="Arial"/>
          <w:bCs/>
          <w:sz w:val="28"/>
          <w:szCs w:val="28"/>
        </w:rPr>
        <w:t xml:space="preserve"> (f) GP replacing Dr Worthington</w:t>
      </w:r>
      <w:r w:rsidR="005C5273">
        <w:rPr>
          <w:rFonts w:ascii="Arial" w:eastAsia="Arial" w:hAnsi="Arial" w:cs="Arial"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sz w:val="28"/>
          <w:szCs w:val="28"/>
        </w:rPr>
        <w:t>- starts July 2021</w:t>
      </w:r>
    </w:p>
    <w:p w14:paraId="3C848FC6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448C6EE1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A86804F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Gosforth Valley</w:t>
      </w:r>
    </w:p>
    <w:p w14:paraId="74F536FB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7E4B24AE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Leavers</w:t>
      </w:r>
    </w:p>
    <w:p w14:paraId="23CB1DD3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4243EFCF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Dr </w:t>
      </w:r>
      <w:proofErr w:type="spellStart"/>
      <w:r>
        <w:rPr>
          <w:rFonts w:ascii="Arial" w:eastAsia="Arial" w:hAnsi="Arial" w:cs="Arial"/>
          <w:bCs/>
          <w:sz w:val="28"/>
          <w:szCs w:val="28"/>
        </w:rPr>
        <w:t>Possee</w:t>
      </w:r>
      <w:proofErr w:type="spellEnd"/>
      <w:r>
        <w:rPr>
          <w:rFonts w:ascii="Arial" w:eastAsia="Arial" w:hAnsi="Arial" w:cs="Arial"/>
          <w:bCs/>
          <w:sz w:val="28"/>
          <w:szCs w:val="28"/>
        </w:rPr>
        <w:t xml:space="preserve"> (m)</w:t>
      </w:r>
      <w:r w:rsidR="00583F5C">
        <w:rPr>
          <w:rFonts w:ascii="Arial" w:eastAsia="Arial" w:hAnsi="Arial" w:cs="Arial"/>
          <w:bCs/>
          <w:sz w:val="28"/>
          <w:szCs w:val="28"/>
        </w:rPr>
        <w:t xml:space="preserve"> GP Registrar</w:t>
      </w:r>
    </w:p>
    <w:p w14:paraId="4353AEF7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7C6C209B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New starters</w:t>
      </w:r>
    </w:p>
    <w:p w14:paraId="5B2BC335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8ECAD7C" w14:textId="77777777" w:rsidR="00F26133" w:rsidRP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Dr Hussain (m)</w:t>
      </w:r>
      <w:r w:rsidR="00583F5C">
        <w:rPr>
          <w:rFonts w:ascii="Arial" w:eastAsia="Arial" w:hAnsi="Arial" w:cs="Arial"/>
          <w:bCs/>
          <w:sz w:val="28"/>
          <w:szCs w:val="28"/>
        </w:rPr>
        <w:t xml:space="preserve"> GP Registrar</w:t>
      </w:r>
    </w:p>
    <w:p w14:paraId="6AC830BB" w14:textId="77777777" w:rsidR="00E13396" w:rsidRDefault="00E13396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D02691A" w14:textId="77777777" w:rsidR="00E90DD8" w:rsidRDefault="002C31B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8.</w:t>
      </w:r>
      <w:r w:rsidR="00E90DD8">
        <w:rPr>
          <w:rFonts w:ascii="Arial" w:eastAsia="Arial" w:hAnsi="Arial" w:cs="Arial"/>
          <w:b/>
          <w:bCs/>
          <w:sz w:val="28"/>
          <w:szCs w:val="28"/>
        </w:rPr>
        <w:t xml:space="preserve"> Any other Business</w:t>
      </w:r>
    </w:p>
    <w:p w14:paraId="0086C4F8" w14:textId="77777777" w:rsidR="002C31B3" w:rsidRDefault="002C31B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4D3F0C40" w14:textId="77777777" w:rsidR="00FB7676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The staff are working </w:t>
      </w:r>
      <w:r w:rsidR="00583F5C">
        <w:rPr>
          <w:rFonts w:ascii="Arial" w:eastAsia="Arial" w:hAnsi="Arial" w:cs="Arial"/>
          <w:bCs/>
          <w:sz w:val="28"/>
          <w:szCs w:val="28"/>
        </w:rPr>
        <w:t xml:space="preserve">hard to deliver the </w:t>
      </w:r>
      <w:proofErr w:type="spellStart"/>
      <w:r w:rsidR="00583F5C">
        <w:rPr>
          <w:rFonts w:ascii="Arial" w:eastAsia="Arial" w:hAnsi="Arial" w:cs="Arial"/>
          <w:bCs/>
          <w:sz w:val="28"/>
          <w:szCs w:val="28"/>
        </w:rPr>
        <w:t>covid</w:t>
      </w:r>
      <w:proofErr w:type="spellEnd"/>
      <w:r w:rsidR="00583F5C">
        <w:rPr>
          <w:rFonts w:ascii="Arial" w:eastAsia="Arial" w:hAnsi="Arial" w:cs="Arial"/>
          <w:bCs/>
          <w:sz w:val="28"/>
          <w:szCs w:val="28"/>
        </w:rPr>
        <w:t xml:space="preserve"> vaccination </w:t>
      </w:r>
      <w:r w:rsidR="00583F5C" w:rsidRPr="00583F5C">
        <w:rPr>
          <w:rFonts w:ascii="Arial" w:eastAsia="Arial" w:hAnsi="Arial" w:cs="Arial"/>
          <w:bCs/>
          <w:sz w:val="28"/>
          <w:szCs w:val="28"/>
          <w:lang w:val="en-GB"/>
        </w:rPr>
        <w:t>programme</w:t>
      </w:r>
      <w:r>
        <w:rPr>
          <w:rFonts w:ascii="Arial" w:eastAsia="Arial" w:hAnsi="Arial" w:cs="Arial"/>
          <w:bCs/>
          <w:sz w:val="28"/>
          <w:szCs w:val="28"/>
        </w:rPr>
        <w:t xml:space="preserve">. All the feedback from the vaccination sessions held at the both surgeries has been </w:t>
      </w:r>
      <w:proofErr w:type="gramStart"/>
      <w:r w:rsidR="00AB0ECA">
        <w:rPr>
          <w:rFonts w:ascii="Arial" w:eastAsia="Arial" w:hAnsi="Arial" w:cs="Arial"/>
          <w:bCs/>
          <w:sz w:val="28"/>
          <w:szCs w:val="28"/>
        </w:rPr>
        <w:t>positive</w:t>
      </w:r>
      <w:proofErr w:type="gramEnd"/>
      <w:r w:rsidR="00AB0ECA">
        <w:rPr>
          <w:rFonts w:ascii="Arial" w:eastAsia="Arial" w:hAnsi="Arial" w:cs="Arial"/>
          <w:bCs/>
          <w:sz w:val="28"/>
          <w:szCs w:val="28"/>
        </w:rPr>
        <w:t xml:space="preserve"> and the staff are to be congratulated.</w:t>
      </w:r>
    </w:p>
    <w:p w14:paraId="06C5C8E6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6CB8CFBB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lastRenderedPageBreak/>
        <w:t>Can everyone let Glyn or Bernie know if you prefer Microsoft teams or Zoom for future meetings?</w:t>
      </w:r>
    </w:p>
    <w:p w14:paraId="09063146" w14:textId="77777777" w:rsidR="00AB0ECA" w:rsidRDefault="00AB0ECA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4D9CF31E" w14:textId="77777777" w:rsidR="00AB0ECA" w:rsidRDefault="00AB0ECA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19279194" w14:textId="77777777" w:rsidR="00AB0ECA" w:rsidRPr="00E13396" w:rsidRDefault="00AB0ECA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1E089FC7" w14:textId="77777777" w:rsidR="005B03A5" w:rsidRPr="005B03A5" w:rsidRDefault="005B03A5" w:rsidP="002C31B3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Dates of Future Meetings</w:t>
      </w:r>
    </w:p>
    <w:p w14:paraId="4BE653EF" w14:textId="77777777" w:rsidR="005B03A5" w:rsidRDefault="005B03A5" w:rsidP="002C31B3">
      <w:pPr>
        <w:pStyle w:val="BodyA"/>
        <w:jc w:val="both"/>
        <w:rPr>
          <w:rFonts w:ascii="Arial" w:hAnsi="Arial"/>
          <w:bCs/>
          <w:sz w:val="28"/>
          <w:szCs w:val="28"/>
        </w:rPr>
      </w:pPr>
    </w:p>
    <w:p w14:paraId="5E2ECBF8" w14:textId="77777777" w:rsidR="005B03A5" w:rsidRPr="005B03A5" w:rsidRDefault="005B03A5" w:rsidP="002C31B3">
      <w:pPr>
        <w:pStyle w:val="BodyA"/>
        <w:jc w:val="both"/>
        <w:rPr>
          <w:rFonts w:ascii="Arial" w:hAnsi="Arial"/>
          <w:b/>
          <w:bCs/>
          <w:sz w:val="28"/>
          <w:szCs w:val="28"/>
          <w:u w:val="single"/>
        </w:rPr>
      </w:pPr>
      <w:r w:rsidRPr="005B03A5">
        <w:rPr>
          <w:rFonts w:ascii="Arial" w:hAnsi="Arial"/>
          <w:b/>
          <w:bCs/>
          <w:sz w:val="28"/>
          <w:szCs w:val="28"/>
          <w:u w:val="single"/>
        </w:rPr>
        <w:t>Practice PPG</w:t>
      </w:r>
    </w:p>
    <w:p w14:paraId="4453C242" w14:textId="77777777" w:rsidR="005B03A5" w:rsidRPr="005B25E0" w:rsidRDefault="00FB7676" w:rsidP="00AB0ECA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Thursday </w:t>
      </w:r>
      <w:r w:rsidR="00AB0ECA">
        <w:rPr>
          <w:rFonts w:ascii="Arial" w:hAnsi="Arial"/>
          <w:bCs/>
          <w:sz w:val="28"/>
          <w:szCs w:val="28"/>
        </w:rPr>
        <w:t xml:space="preserve">1 July 2021 </w:t>
      </w:r>
      <w:r>
        <w:rPr>
          <w:rFonts w:ascii="Arial" w:hAnsi="Arial"/>
          <w:bCs/>
          <w:sz w:val="28"/>
          <w:szCs w:val="28"/>
        </w:rPr>
        <w:t xml:space="preserve">at 6.30pm </w:t>
      </w:r>
      <w:r w:rsidR="00AB0ECA">
        <w:rPr>
          <w:rFonts w:ascii="Arial" w:hAnsi="Arial"/>
          <w:bCs/>
          <w:sz w:val="28"/>
          <w:szCs w:val="28"/>
        </w:rPr>
        <w:t>by either Microsoft teams or Zoom.</w:t>
      </w:r>
    </w:p>
    <w:p w14:paraId="5C503DA9" w14:textId="77777777" w:rsidR="005B03A5" w:rsidRDefault="005B03A5" w:rsidP="005B03A5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0D5A5483" w14:textId="77777777" w:rsidR="005B03A5" w:rsidRPr="005B03A5" w:rsidRDefault="005B03A5" w:rsidP="005B03A5">
      <w:pPr>
        <w:pStyle w:val="BodyA"/>
        <w:rPr>
          <w:rFonts w:ascii="Arial" w:hAnsi="Arial"/>
          <w:b/>
          <w:bCs/>
          <w:sz w:val="28"/>
          <w:szCs w:val="28"/>
        </w:rPr>
      </w:pPr>
    </w:p>
    <w:p w14:paraId="5D68F071" w14:textId="77777777" w:rsidR="003616B4" w:rsidRDefault="003616B4" w:rsidP="003616B4">
      <w:pPr>
        <w:pStyle w:val="BodyA"/>
        <w:ind w:left="360"/>
        <w:rPr>
          <w:rFonts w:ascii="Arial" w:hAnsi="Arial"/>
          <w:bCs/>
          <w:sz w:val="28"/>
          <w:szCs w:val="28"/>
        </w:rPr>
      </w:pPr>
    </w:p>
    <w:p w14:paraId="1DDD0A80" w14:textId="77777777" w:rsidR="003616B4" w:rsidRPr="003616B4" w:rsidRDefault="003616B4" w:rsidP="003616B4">
      <w:pPr>
        <w:pStyle w:val="BodyA"/>
        <w:ind w:left="360"/>
        <w:rPr>
          <w:rFonts w:ascii="Arial" w:hAnsi="Arial"/>
          <w:bCs/>
          <w:sz w:val="28"/>
          <w:szCs w:val="28"/>
        </w:rPr>
      </w:pPr>
    </w:p>
    <w:p w14:paraId="43E8961C" w14:textId="77777777" w:rsidR="003616B4" w:rsidRDefault="003616B4" w:rsidP="005B03A5">
      <w:pPr>
        <w:pStyle w:val="BodyA"/>
      </w:pPr>
    </w:p>
    <w:sectPr w:rsidR="003616B4">
      <w:headerReference w:type="default" r:id="rId8"/>
      <w:footerReference w:type="default" r:id="rId9"/>
      <w:pgSz w:w="11900" w:h="16840"/>
      <w:pgMar w:top="142" w:right="1134" w:bottom="62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50833" w14:textId="77777777" w:rsidR="00887679" w:rsidRDefault="00887679">
      <w:r>
        <w:separator/>
      </w:r>
    </w:p>
  </w:endnote>
  <w:endnote w:type="continuationSeparator" w:id="0">
    <w:p w14:paraId="22A9582B" w14:textId="77777777" w:rsidR="00887679" w:rsidRDefault="0088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7AF07" w14:textId="77777777" w:rsidR="00F26133" w:rsidRDefault="00F26133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EE4B3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4F08D" w14:textId="77777777" w:rsidR="00887679" w:rsidRDefault="00887679">
      <w:r>
        <w:separator/>
      </w:r>
    </w:p>
  </w:footnote>
  <w:footnote w:type="continuationSeparator" w:id="0">
    <w:p w14:paraId="1B20FAE3" w14:textId="77777777" w:rsidR="00887679" w:rsidRDefault="0088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F36B" w14:textId="77777777" w:rsidR="00F26133" w:rsidRDefault="00F26133">
    <w:pPr>
      <w:pStyle w:val="AgendaSubitem"/>
      <w:spacing w:after="0"/>
      <w:jc w:val="center"/>
    </w:pPr>
    <w:r>
      <w:rPr>
        <w:rFonts w:ascii="Arial" w:hAnsi="Arial"/>
        <w:b/>
        <w:bCs/>
        <w:sz w:val="88"/>
        <w:szCs w:val="8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16CD"/>
    <w:multiLevelType w:val="hybridMultilevel"/>
    <w:tmpl w:val="CB620D76"/>
    <w:styleLink w:val="ImportedStyle1"/>
    <w:lvl w:ilvl="0" w:tplc="D3166F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CC26B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8EA4D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F09C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8C889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3987728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9E876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D70769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9E3B18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3564F34"/>
    <w:multiLevelType w:val="hybridMultilevel"/>
    <w:tmpl w:val="9DC04106"/>
    <w:lvl w:ilvl="0" w:tplc="9F66B8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54C62"/>
    <w:multiLevelType w:val="hybridMultilevel"/>
    <w:tmpl w:val="3A1CD0DA"/>
    <w:lvl w:ilvl="0" w:tplc="9F66B8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6067D"/>
    <w:multiLevelType w:val="hybridMultilevel"/>
    <w:tmpl w:val="E1B2E62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579E8"/>
    <w:multiLevelType w:val="hybridMultilevel"/>
    <w:tmpl w:val="7A4A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11D2B"/>
    <w:multiLevelType w:val="hybridMultilevel"/>
    <w:tmpl w:val="9A9A899C"/>
    <w:lvl w:ilvl="0" w:tplc="CE7E7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D240D"/>
    <w:multiLevelType w:val="hybridMultilevel"/>
    <w:tmpl w:val="5C84B4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8A0F01"/>
    <w:multiLevelType w:val="hybridMultilevel"/>
    <w:tmpl w:val="BAA6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A0CA1"/>
    <w:multiLevelType w:val="hybridMultilevel"/>
    <w:tmpl w:val="CB620D76"/>
    <w:numStyleLink w:val="ImportedStyle1"/>
  </w:abstractNum>
  <w:abstractNum w:abstractNumId="9" w15:restartNumberingAfterBreak="0">
    <w:nsid w:val="7F6E695E"/>
    <w:multiLevelType w:val="hybridMultilevel"/>
    <w:tmpl w:val="1C38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2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BC"/>
    <w:rsid w:val="000644B0"/>
    <w:rsid w:val="000652CE"/>
    <w:rsid w:val="000818B0"/>
    <w:rsid w:val="0015383B"/>
    <w:rsid w:val="001D71ED"/>
    <w:rsid w:val="001F23A5"/>
    <w:rsid w:val="00214976"/>
    <w:rsid w:val="00244697"/>
    <w:rsid w:val="0028425B"/>
    <w:rsid w:val="0029605B"/>
    <w:rsid w:val="002C31B3"/>
    <w:rsid w:val="00311699"/>
    <w:rsid w:val="0031199D"/>
    <w:rsid w:val="003616B4"/>
    <w:rsid w:val="003913B1"/>
    <w:rsid w:val="003A4EE0"/>
    <w:rsid w:val="004A20F0"/>
    <w:rsid w:val="004E468D"/>
    <w:rsid w:val="00521707"/>
    <w:rsid w:val="00583F5C"/>
    <w:rsid w:val="005B03A5"/>
    <w:rsid w:val="005B25E0"/>
    <w:rsid w:val="005C5273"/>
    <w:rsid w:val="006167E4"/>
    <w:rsid w:val="00626539"/>
    <w:rsid w:val="007607C2"/>
    <w:rsid w:val="00836E8B"/>
    <w:rsid w:val="0086554E"/>
    <w:rsid w:val="00887679"/>
    <w:rsid w:val="008C5EB7"/>
    <w:rsid w:val="009600D3"/>
    <w:rsid w:val="00A16970"/>
    <w:rsid w:val="00AB0ECA"/>
    <w:rsid w:val="00AE545E"/>
    <w:rsid w:val="00B32FE7"/>
    <w:rsid w:val="00B95110"/>
    <w:rsid w:val="00C720E4"/>
    <w:rsid w:val="00CC4AA7"/>
    <w:rsid w:val="00D17949"/>
    <w:rsid w:val="00D57D6D"/>
    <w:rsid w:val="00E13396"/>
    <w:rsid w:val="00E179EE"/>
    <w:rsid w:val="00E90DD8"/>
    <w:rsid w:val="00EB67F8"/>
    <w:rsid w:val="00EE4B39"/>
    <w:rsid w:val="00F26133"/>
    <w:rsid w:val="00FB7676"/>
    <w:rsid w:val="00FD6ABC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C1CDC"/>
  <w15:docId w15:val="{95F51B16-3D3C-47E4-B3FC-DB46DB1E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6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HIGHFIELD, Bernie (THE VALLEYS MEDICAL PARTNERSHIP)</cp:lastModifiedBy>
  <cp:revision>2</cp:revision>
  <cp:lastPrinted>2020-02-21T07:10:00Z</cp:lastPrinted>
  <dcterms:created xsi:type="dcterms:W3CDTF">2021-06-28T12:56:00Z</dcterms:created>
  <dcterms:modified xsi:type="dcterms:W3CDTF">2021-06-28T12:56:00Z</dcterms:modified>
</cp:coreProperties>
</file>